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795" w14:textId="77777777" w:rsidR="00350219" w:rsidRDefault="00350219" w:rsidP="00350219">
      <w:pPr>
        <w:rPr>
          <w:rFonts w:ascii="Arial" w:eastAsia="Arial" w:hAnsi="Arial" w:cs="Arial"/>
          <w:b/>
          <w:sz w:val="28"/>
          <w:szCs w:val="28"/>
          <w:lang w:val="en"/>
        </w:rPr>
      </w:pPr>
    </w:p>
    <w:p w14:paraId="45246340" w14:textId="77777777" w:rsidR="00350219" w:rsidRDefault="00350219" w:rsidP="00350219">
      <w:pPr>
        <w:rPr>
          <w:rFonts w:ascii="Arial" w:eastAsia="Arial" w:hAnsi="Arial" w:cs="Arial"/>
          <w:b/>
          <w:sz w:val="28"/>
          <w:szCs w:val="28"/>
          <w:lang w:val="en"/>
        </w:rPr>
      </w:pPr>
    </w:p>
    <w:p w14:paraId="481C6941" w14:textId="77777777" w:rsidR="00350219" w:rsidRDefault="00350219" w:rsidP="00350219">
      <w:pPr>
        <w:rPr>
          <w:rFonts w:ascii="Arial" w:eastAsia="Arial" w:hAnsi="Arial" w:cs="Arial"/>
          <w:b/>
          <w:sz w:val="28"/>
          <w:szCs w:val="28"/>
          <w:lang w:val="en"/>
        </w:rPr>
      </w:pPr>
    </w:p>
    <w:p w14:paraId="0AEB0B5B" w14:textId="20005728" w:rsidR="00350219" w:rsidRPr="00350219" w:rsidRDefault="00350219" w:rsidP="00350219">
      <w:pPr>
        <w:rPr>
          <w:rFonts w:ascii="Arial" w:eastAsia="Arial" w:hAnsi="Arial" w:cs="Arial"/>
          <w:b/>
          <w:sz w:val="28"/>
          <w:szCs w:val="28"/>
          <w:lang w:val="en"/>
        </w:rPr>
      </w:pPr>
      <w:r w:rsidRPr="00350219">
        <w:rPr>
          <w:rFonts w:ascii="Arial" w:eastAsia="Arial" w:hAnsi="Arial" w:cs="Arial"/>
          <w:b/>
          <w:sz w:val="28"/>
          <w:szCs w:val="28"/>
          <w:lang w:val="en"/>
        </w:rPr>
        <w:t>OCCAC Overarching Goals and Strategies for 2022-2027</w:t>
      </w:r>
    </w:p>
    <w:p w14:paraId="761F6A36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Cs/>
          <w:lang w:val="en"/>
        </w:rPr>
      </w:pPr>
      <w:r w:rsidRPr="00350219">
        <w:rPr>
          <w:rFonts w:ascii="Arial" w:eastAsia="Arial" w:hAnsi="Arial" w:cs="Arial"/>
          <w:bCs/>
          <w:lang w:val="en"/>
        </w:rPr>
        <w:t>Adopted by the OCCAC Board of Directors on 6-29-22</w:t>
      </w:r>
    </w:p>
    <w:p w14:paraId="2E3A96C0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lang w:val="en"/>
        </w:rPr>
      </w:pPr>
    </w:p>
    <w:p w14:paraId="18B6046A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lang w:val="en"/>
        </w:rPr>
      </w:pPr>
      <w:r w:rsidRPr="00350219">
        <w:rPr>
          <w:rFonts w:ascii="Arial" w:eastAsia="Arial" w:hAnsi="Arial" w:cs="Arial"/>
          <w:b/>
          <w:lang w:val="en"/>
        </w:rPr>
        <w:t>OCCAC Mission: Leading a revolt on poverty through education, engagement, and empowerment.</w:t>
      </w:r>
    </w:p>
    <w:p w14:paraId="19D426FC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7AE8482B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350219">
        <w:rPr>
          <w:rFonts w:ascii="Arial" w:eastAsia="Arial" w:hAnsi="Arial" w:cs="Arial"/>
          <w:b/>
          <w:sz w:val="22"/>
          <w:szCs w:val="22"/>
          <w:lang w:val="en"/>
        </w:rPr>
        <w:t>Two overarching goals:</w:t>
      </w:r>
    </w:p>
    <w:p w14:paraId="3C25836C" w14:textId="77777777" w:rsidR="00350219" w:rsidRPr="00350219" w:rsidRDefault="00350219" w:rsidP="00350219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Community members in need can access emergency support to stabilize their lives.</w:t>
      </w:r>
    </w:p>
    <w:p w14:paraId="062F8BFF" w14:textId="77777777" w:rsidR="00350219" w:rsidRPr="00350219" w:rsidRDefault="00350219" w:rsidP="00350219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(All) community members have/gain the tools they need to break the cycle of poverty long-term.</w:t>
      </w:r>
    </w:p>
    <w:p w14:paraId="691A6D3B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35DD6818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350219">
        <w:rPr>
          <w:rFonts w:ascii="Arial" w:eastAsia="Arial" w:hAnsi="Arial" w:cs="Arial"/>
          <w:b/>
          <w:sz w:val="22"/>
          <w:szCs w:val="22"/>
          <w:lang w:val="en"/>
        </w:rPr>
        <w:t>Strategy 1: Create a resource center for Okanogan County</w:t>
      </w:r>
    </w:p>
    <w:p w14:paraId="09EF3DA2" w14:textId="77777777" w:rsidR="00350219" w:rsidRPr="00350219" w:rsidRDefault="00350219" w:rsidP="00350219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Contract with professionals to support this project: fund development, project manager, developer</w:t>
      </w:r>
    </w:p>
    <w:p w14:paraId="3A1C2C52" w14:textId="77777777" w:rsidR="00350219" w:rsidRPr="00350219" w:rsidRDefault="00350219" w:rsidP="00350219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Develop and execute a capital campaign plan</w:t>
      </w:r>
    </w:p>
    <w:p w14:paraId="65DD0FAB" w14:textId="77777777" w:rsidR="00350219" w:rsidRPr="00350219" w:rsidRDefault="00350219" w:rsidP="00350219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Perform a general assessment and a risk assessment of the project</w:t>
      </w:r>
    </w:p>
    <w:p w14:paraId="6CAEF0B4" w14:textId="77777777" w:rsidR="00350219" w:rsidRPr="00350219" w:rsidRDefault="00350219" w:rsidP="00350219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Create stakeholder groups and coalitions to gather support for the concept</w:t>
      </w:r>
    </w:p>
    <w:p w14:paraId="0E552493" w14:textId="77777777" w:rsidR="00350219" w:rsidRPr="00350219" w:rsidRDefault="00350219" w:rsidP="00350219">
      <w:pPr>
        <w:numPr>
          <w:ilvl w:val="0"/>
          <w:numId w:val="11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Develop a facility-specific strategic plan that serves as our pitch and business plan</w:t>
      </w:r>
    </w:p>
    <w:p w14:paraId="7368E68D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1A61B68C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350219">
        <w:rPr>
          <w:rFonts w:ascii="Arial" w:eastAsia="Arial" w:hAnsi="Arial" w:cs="Arial"/>
          <w:b/>
          <w:sz w:val="22"/>
          <w:szCs w:val="22"/>
          <w:lang w:val="en"/>
        </w:rPr>
        <w:t>Strategy 2: Address immediate basic needs of most vulnerable/marginalized community members and respond to emergencies</w:t>
      </w:r>
    </w:p>
    <w:p w14:paraId="31A4CE22" w14:textId="77777777" w:rsidR="00350219" w:rsidRPr="00350219" w:rsidRDefault="00350219" w:rsidP="00350219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 xml:space="preserve">Emergency assistance: housing (rental and mortgage), utilities (heating and cooling), food </w:t>
      </w:r>
    </w:p>
    <w:p w14:paraId="1A84CDD0" w14:textId="77777777" w:rsidR="00350219" w:rsidRPr="00350219" w:rsidRDefault="00350219" w:rsidP="00350219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Research case management models and standardize case management training and delivery</w:t>
      </w:r>
    </w:p>
    <w:p w14:paraId="73D867C5" w14:textId="77777777" w:rsidR="00350219" w:rsidRPr="00350219" w:rsidRDefault="00350219" w:rsidP="00350219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Build relationships for referrals to partner agencies</w:t>
      </w:r>
    </w:p>
    <w:p w14:paraId="5011EE25" w14:textId="77777777" w:rsidR="00350219" w:rsidRPr="00350219" w:rsidRDefault="00350219" w:rsidP="00350219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Streamline/systematize funding streams and reporting processes</w:t>
      </w:r>
    </w:p>
    <w:p w14:paraId="5AE9EBC3" w14:textId="77777777" w:rsidR="00350219" w:rsidRPr="00350219" w:rsidRDefault="00350219" w:rsidP="00350219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Implement customer service feedback survey and data collection systems to inform our processes and continuous improvements</w:t>
      </w:r>
    </w:p>
    <w:p w14:paraId="5B068E60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</w:p>
    <w:p w14:paraId="2590E05A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350219">
        <w:rPr>
          <w:rFonts w:ascii="Arial" w:eastAsia="Arial" w:hAnsi="Arial" w:cs="Arial"/>
          <w:b/>
          <w:sz w:val="22"/>
          <w:szCs w:val="22"/>
          <w:lang w:val="en"/>
        </w:rPr>
        <w:t xml:space="preserve">Strategy 3:  Increase access to affordable housing </w:t>
      </w:r>
    </w:p>
    <w:p w14:paraId="41FBB09D" w14:textId="77777777" w:rsidR="00350219" w:rsidRPr="00350219" w:rsidRDefault="00350219" w:rsidP="00350219">
      <w:pPr>
        <w:numPr>
          <w:ilvl w:val="0"/>
          <w:numId w:val="16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Expand participation on Okanogan County Housing Coalition (OCHC)</w:t>
      </w:r>
    </w:p>
    <w:p w14:paraId="6FB361A8" w14:textId="77777777" w:rsidR="00350219" w:rsidRPr="00350219" w:rsidRDefault="00350219" w:rsidP="00350219">
      <w:pPr>
        <w:numPr>
          <w:ilvl w:val="0"/>
          <w:numId w:val="16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Support a comprehensive housing strategy that moves people from homelessness to stability</w:t>
      </w:r>
    </w:p>
    <w:p w14:paraId="4FB65614" w14:textId="77777777" w:rsidR="00350219" w:rsidRPr="00350219" w:rsidRDefault="00350219" w:rsidP="00350219">
      <w:pPr>
        <w:numPr>
          <w:ilvl w:val="0"/>
          <w:numId w:val="16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Develop partnerships with stakeholders and agencies that can create new housing</w:t>
      </w:r>
    </w:p>
    <w:p w14:paraId="21111469" w14:textId="77777777" w:rsidR="00350219" w:rsidRPr="00350219" w:rsidRDefault="00350219" w:rsidP="00350219">
      <w:pPr>
        <w:numPr>
          <w:ilvl w:val="0"/>
          <w:numId w:val="16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Advocate for increased affordable housing stock across Okanogan County with local municipalities</w:t>
      </w:r>
    </w:p>
    <w:p w14:paraId="2748BD23" w14:textId="77777777" w:rsidR="00350219" w:rsidRPr="00350219" w:rsidRDefault="00350219" w:rsidP="00350219">
      <w:pPr>
        <w:numPr>
          <w:ilvl w:val="0"/>
          <w:numId w:val="16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Re-implement homebuyer education and access to low-interest first-time homebuyer loans</w:t>
      </w:r>
    </w:p>
    <w:p w14:paraId="2C8CBC03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2E157FD4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lang w:val="en"/>
        </w:rPr>
      </w:pPr>
    </w:p>
    <w:p w14:paraId="09D5BF76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lang w:val="en"/>
        </w:rPr>
      </w:pPr>
    </w:p>
    <w:p w14:paraId="681EC45E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lang w:val="en"/>
        </w:rPr>
      </w:pPr>
    </w:p>
    <w:p w14:paraId="7F603451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lang w:val="en"/>
        </w:rPr>
      </w:pPr>
      <w:r w:rsidRPr="00350219">
        <w:rPr>
          <w:rFonts w:ascii="Arial" w:eastAsia="Arial" w:hAnsi="Arial" w:cs="Arial"/>
          <w:b/>
          <w:bCs/>
          <w:sz w:val="22"/>
          <w:szCs w:val="22"/>
          <w:lang w:val="en"/>
        </w:rPr>
        <w:t>Strategy 4:  Develop education and training programs that create stability and pathways to employment</w:t>
      </w:r>
    </w:p>
    <w:p w14:paraId="28C41664" w14:textId="77777777" w:rsidR="00350219" w:rsidRPr="00350219" w:rsidRDefault="00350219" w:rsidP="00350219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Develop coalitions to create vocational training programs in food and construction systems</w:t>
      </w:r>
    </w:p>
    <w:p w14:paraId="059BC3B0" w14:textId="77777777" w:rsidR="00350219" w:rsidRPr="00350219" w:rsidRDefault="00350219" w:rsidP="00350219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Create trainings for financial literacy, good tenant ship, and other life skills</w:t>
      </w:r>
    </w:p>
    <w:p w14:paraId="43AEE3BF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2763E1B1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350219">
        <w:rPr>
          <w:rFonts w:ascii="Arial" w:eastAsia="Arial" w:hAnsi="Arial" w:cs="Arial"/>
          <w:b/>
          <w:sz w:val="22"/>
          <w:szCs w:val="22"/>
          <w:lang w:val="en"/>
        </w:rPr>
        <w:t>Strategy 5: Strengthen organizational foundation and infrastructure</w:t>
      </w:r>
    </w:p>
    <w:p w14:paraId="3DD60BD5" w14:textId="77777777" w:rsidR="00350219" w:rsidRPr="00350219" w:rsidRDefault="00350219" w:rsidP="00350219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Diversify funding streams and increase sustainability via fee-for-service programs</w:t>
      </w:r>
    </w:p>
    <w:p w14:paraId="5790BDA0" w14:textId="77777777" w:rsidR="00350219" w:rsidRPr="00350219" w:rsidRDefault="00350219" w:rsidP="00350219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 xml:space="preserve">Invest in HR for staff development &amp; retention </w:t>
      </w:r>
    </w:p>
    <w:p w14:paraId="66C77565" w14:textId="77777777" w:rsidR="00350219" w:rsidRPr="00350219" w:rsidRDefault="00350219" w:rsidP="00350219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Improve our internal systems and quality assurance processes</w:t>
      </w:r>
    </w:p>
    <w:p w14:paraId="0CEF8E78" w14:textId="77777777" w:rsidR="00350219" w:rsidRPr="00350219" w:rsidRDefault="00350219" w:rsidP="00350219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Brand refresh and marketing/awareness/visibility campaign</w:t>
      </w:r>
    </w:p>
    <w:p w14:paraId="5D393ED9" w14:textId="063B8E17" w:rsidR="00350219" w:rsidRDefault="00350219" w:rsidP="00350219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50219">
        <w:rPr>
          <w:rFonts w:ascii="Arial" w:eastAsia="Arial" w:hAnsi="Arial" w:cs="Arial"/>
          <w:sz w:val="22"/>
          <w:szCs w:val="22"/>
          <w:lang w:val="en"/>
        </w:rPr>
        <w:t>Engage our board strategically: Bylaws review and revision, recruitment, committee development, and leverage networks to create more visibility for our programs</w:t>
      </w:r>
    </w:p>
    <w:p w14:paraId="35C6B158" w14:textId="228E3E29" w:rsid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45F35F6B" w14:textId="24A07260" w:rsid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3A5092EF" w14:textId="33C1F1B0" w:rsidR="00350219" w:rsidRPr="00350219" w:rsidRDefault="00350219" w:rsidP="00350219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>####</w:t>
      </w:r>
    </w:p>
    <w:p w14:paraId="782CFFF1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7163BD14" w14:textId="77777777" w:rsidR="00350219" w:rsidRPr="00350219" w:rsidRDefault="00350219" w:rsidP="0035021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142EE36C" w14:textId="1A59A446" w:rsidR="00AC11AE" w:rsidRPr="00350219" w:rsidRDefault="00AC11AE" w:rsidP="00AC11AE">
      <w:pPr>
        <w:tabs>
          <w:tab w:val="left" w:pos="720"/>
        </w:tabs>
        <w:spacing w:after="600"/>
        <w:rPr>
          <w:lang w:val="en"/>
        </w:rPr>
      </w:pPr>
    </w:p>
    <w:sectPr w:rsidR="00AC11AE" w:rsidRPr="00350219" w:rsidSect="00350219">
      <w:footerReference w:type="default" r:id="rId8"/>
      <w:headerReference w:type="first" r:id="rId9"/>
      <w:foot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279C" w14:textId="77777777" w:rsidR="000959B3" w:rsidRDefault="000959B3" w:rsidP="008C06E9">
      <w:r>
        <w:separator/>
      </w:r>
    </w:p>
  </w:endnote>
  <w:endnote w:type="continuationSeparator" w:id="0">
    <w:p w14:paraId="630FB766" w14:textId="77777777" w:rsidR="000959B3" w:rsidRDefault="000959B3" w:rsidP="008C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2A0F" w14:textId="77777777" w:rsidR="003D0269" w:rsidRDefault="003D0269">
    <w:pPr>
      <w:pStyle w:val="Footer"/>
    </w:pPr>
    <w:r w:rsidRPr="00AB2DAE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7C4D946C" wp14:editId="4743EEA4">
          <wp:simplePos x="0" y="0"/>
          <wp:positionH relativeFrom="page">
            <wp:posOffset>8890</wp:posOffset>
          </wp:positionH>
          <wp:positionV relativeFrom="page">
            <wp:posOffset>9425940</wp:posOffset>
          </wp:positionV>
          <wp:extent cx="7763510" cy="553085"/>
          <wp:effectExtent l="0" t="0" r="8890" b="5715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anagan_letterhead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553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9AA1" w14:textId="7B97B65A" w:rsidR="00F306E1" w:rsidRPr="00F306E1" w:rsidRDefault="00F306E1" w:rsidP="00AC11AE">
    <w:pPr>
      <w:pStyle w:val="Footer"/>
      <w:tabs>
        <w:tab w:val="clear" w:pos="4320"/>
        <w:tab w:val="clear" w:pos="8640"/>
        <w:tab w:val="right" w:pos="9360"/>
      </w:tabs>
      <w:ind w:right="-1008"/>
      <w:jc w:val="right"/>
      <w:rPr>
        <w:sz w:val="18"/>
        <w:szCs w:val="18"/>
      </w:rPr>
    </w:pPr>
    <w:r>
      <w:rPr>
        <w:sz w:val="18"/>
        <w:szCs w:val="18"/>
      </w:rPr>
      <w:tab/>
    </w:r>
    <w:r w:rsidRPr="00F306E1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132D9B3" wp14:editId="26D695B9">
          <wp:simplePos x="0" y="0"/>
          <wp:positionH relativeFrom="page">
            <wp:posOffset>-2540</wp:posOffset>
          </wp:positionH>
          <wp:positionV relativeFrom="page">
            <wp:posOffset>9502140</wp:posOffset>
          </wp:positionV>
          <wp:extent cx="7763510" cy="553085"/>
          <wp:effectExtent l="0" t="0" r="8890" b="571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anagan_letterhead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553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8851" w14:textId="77777777" w:rsidR="000959B3" w:rsidRDefault="000959B3" w:rsidP="008C06E9">
      <w:r>
        <w:separator/>
      </w:r>
    </w:p>
  </w:footnote>
  <w:footnote w:type="continuationSeparator" w:id="0">
    <w:p w14:paraId="2315362C" w14:textId="77777777" w:rsidR="000959B3" w:rsidRDefault="000959B3" w:rsidP="008C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6055" w14:textId="77777777" w:rsidR="005F369F" w:rsidRDefault="005F369F">
    <w:pPr>
      <w:pStyle w:val="Header"/>
    </w:pPr>
    <w:r w:rsidRPr="00AB2DAE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1426E9B7" wp14:editId="33E0C6AE">
          <wp:simplePos x="0" y="0"/>
          <wp:positionH relativeFrom="page">
            <wp:posOffset>-9525</wp:posOffset>
          </wp:positionH>
          <wp:positionV relativeFrom="page">
            <wp:posOffset>76200</wp:posOffset>
          </wp:positionV>
          <wp:extent cx="7770538" cy="1502304"/>
          <wp:effectExtent l="0" t="0" r="1905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anogan_letterhead_to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538" cy="15023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F88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507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5AE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44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6A62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B8F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E49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2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0A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B35FC"/>
    <w:multiLevelType w:val="multilevel"/>
    <w:tmpl w:val="A5F406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74F4AA7"/>
    <w:multiLevelType w:val="multilevel"/>
    <w:tmpl w:val="681684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19724F"/>
    <w:multiLevelType w:val="multilevel"/>
    <w:tmpl w:val="12522D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8068A9"/>
    <w:multiLevelType w:val="multilevel"/>
    <w:tmpl w:val="E6A29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1C3AC5"/>
    <w:multiLevelType w:val="multilevel"/>
    <w:tmpl w:val="D07011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531A7C"/>
    <w:multiLevelType w:val="multilevel"/>
    <w:tmpl w:val="7812DC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7282361">
    <w:abstractNumId w:val="9"/>
  </w:num>
  <w:num w:numId="2" w16cid:durableId="558202227">
    <w:abstractNumId w:val="7"/>
  </w:num>
  <w:num w:numId="3" w16cid:durableId="195047521">
    <w:abstractNumId w:val="6"/>
  </w:num>
  <w:num w:numId="4" w16cid:durableId="263727605">
    <w:abstractNumId w:val="5"/>
  </w:num>
  <w:num w:numId="5" w16cid:durableId="98648536">
    <w:abstractNumId w:val="4"/>
  </w:num>
  <w:num w:numId="6" w16cid:durableId="1748527339">
    <w:abstractNumId w:val="8"/>
  </w:num>
  <w:num w:numId="7" w16cid:durableId="2029138186">
    <w:abstractNumId w:val="3"/>
  </w:num>
  <w:num w:numId="8" w16cid:durableId="485392043">
    <w:abstractNumId w:val="2"/>
  </w:num>
  <w:num w:numId="9" w16cid:durableId="1283731101">
    <w:abstractNumId w:val="1"/>
  </w:num>
  <w:num w:numId="10" w16cid:durableId="324237908">
    <w:abstractNumId w:val="0"/>
  </w:num>
  <w:num w:numId="11" w16cid:durableId="2002156714">
    <w:abstractNumId w:val="12"/>
  </w:num>
  <w:num w:numId="12" w16cid:durableId="1679042234">
    <w:abstractNumId w:val="10"/>
  </w:num>
  <w:num w:numId="13" w16cid:durableId="1675179306">
    <w:abstractNumId w:val="13"/>
  </w:num>
  <w:num w:numId="14" w16cid:durableId="1424062768">
    <w:abstractNumId w:val="15"/>
  </w:num>
  <w:num w:numId="15" w16cid:durableId="2050304245">
    <w:abstractNumId w:val="11"/>
  </w:num>
  <w:num w:numId="16" w16cid:durableId="1786146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19"/>
    <w:rsid w:val="00033B12"/>
    <w:rsid w:val="000959B3"/>
    <w:rsid w:val="00110847"/>
    <w:rsid w:val="001162FF"/>
    <w:rsid w:val="00154F6F"/>
    <w:rsid w:val="0017120A"/>
    <w:rsid w:val="003010CF"/>
    <w:rsid w:val="00350219"/>
    <w:rsid w:val="003D0269"/>
    <w:rsid w:val="00426C47"/>
    <w:rsid w:val="00520BE8"/>
    <w:rsid w:val="00521867"/>
    <w:rsid w:val="0053298D"/>
    <w:rsid w:val="00566E0C"/>
    <w:rsid w:val="005A4C02"/>
    <w:rsid w:val="005B44EF"/>
    <w:rsid w:val="005F369F"/>
    <w:rsid w:val="00642DD9"/>
    <w:rsid w:val="00686B0E"/>
    <w:rsid w:val="006D6F6C"/>
    <w:rsid w:val="006E7E9A"/>
    <w:rsid w:val="00777324"/>
    <w:rsid w:val="007B3D0E"/>
    <w:rsid w:val="008C06E9"/>
    <w:rsid w:val="00946CF7"/>
    <w:rsid w:val="00A02255"/>
    <w:rsid w:val="00AA5463"/>
    <w:rsid w:val="00AB2DAE"/>
    <w:rsid w:val="00AC11AE"/>
    <w:rsid w:val="00AF0395"/>
    <w:rsid w:val="00B9604E"/>
    <w:rsid w:val="00C21145"/>
    <w:rsid w:val="00C44A86"/>
    <w:rsid w:val="00CB3E20"/>
    <w:rsid w:val="00D70033"/>
    <w:rsid w:val="00DD0057"/>
    <w:rsid w:val="00E16DC6"/>
    <w:rsid w:val="00F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48E9AE"/>
  <w15:docId w15:val="{EA09B074-1688-44FC-AC95-312216C4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AE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9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E9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AC11AE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AC11AE"/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AC11A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!%20Agency%20Files%20!\Logos%20and%20Templates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7542D-BDAE-4456-82E1-1E6853E2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Shawver</dc:creator>
  <cp:lastModifiedBy>Miranda Maple</cp:lastModifiedBy>
  <cp:revision>2</cp:revision>
  <dcterms:created xsi:type="dcterms:W3CDTF">2022-10-11T21:59:00Z</dcterms:created>
  <dcterms:modified xsi:type="dcterms:W3CDTF">2022-10-11T21:59:00Z</dcterms:modified>
</cp:coreProperties>
</file>